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0EA7" w14:textId="20E70382" w:rsidR="00641E36" w:rsidRDefault="00641E36" w:rsidP="00641E36">
      <w:pPr>
        <w:pStyle w:val="Body"/>
      </w:pPr>
      <w:r w:rsidRPr="00641E36">
        <w:rPr>
          <w:u w:val="single"/>
        </w:rPr>
        <w:t>MISSION POLICY</w:t>
      </w:r>
    </w:p>
    <w:p w14:paraId="0525FE74" w14:textId="77777777" w:rsidR="00641E36" w:rsidRDefault="00641E36" w:rsidP="00641E36">
      <w:pPr>
        <w:pStyle w:val="Body"/>
      </w:pPr>
    </w:p>
    <w:p w14:paraId="1D9F5D31" w14:textId="77777777" w:rsidR="00641E36" w:rsidRDefault="00641E36" w:rsidP="00641E36">
      <w:pPr>
        <w:pStyle w:val="Body"/>
      </w:pPr>
      <w:r>
        <w:t>It is the intention of Wavertree Christian Fellowship Nursery and Pre-school to endeavour to provide good, affordable and accessible childcare to the local community, paying regard to the Fundamental British Values in the Early Years.</w:t>
      </w:r>
    </w:p>
    <w:p w14:paraId="05C6EB5C" w14:textId="77777777" w:rsidR="00641E36" w:rsidRDefault="00641E36" w:rsidP="00641E36">
      <w:pPr>
        <w:pStyle w:val="Body"/>
      </w:pPr>
    </w:p>
    <w:p w14:paraId="3B3FD1A2" w14:textId="77777777" w:rsidR="00641E36" w:rsidRDefault="00641E36" w:rsidP="00641E36">
      <w:pPr>
        <w:pStyle w:val="Body"/>
      </w:pPr>
      <w:r>
        <w:t>We endeavour to make the nursery a place for children and their families to feel safe and happy.</w:t>
      </w:r>
    </w:p>
    <w:p w14:paraId="1A5A09F2" w14:textId="77777777" w:rsidR="00641E36" w:rsidRDefault="00641E36" w:rsidP="00641E36">
      <w:pPr>
        <w:pStyle w:val="Body"/>
      </w:pPr>
      <w:r>
        <w:t xml:space="preserve">In order to accomplish </w:t>
      </w:r>
      <w:proofErr w:type="gramStart"/>
      <w:r>
        <w:t>this</w:t>
      </w:r>
      <w:proofErr w:type="gramEnd"/>
      <w:r>
        <w:t xml:space="preserve"> we will:</w:t>
      </w:r>
    </w:p>
    <w:p w14:paraId="0B3C5771" w14:textId="77777777" w:rsidR="00641E36" w:rsidRDefault="00641E36" w:rsidP="00641E36">
      <w:pPr>
        <w:pStyle w:val="Body"/>
      </w:pPr>
    </w:p>
    <w:p w14:paraId="24F34B51" w14:textId="77777777" w:rsidR="00641E36" w:rsidRDefault="00641E36" w:rsidP="00641E36">
      <w:pPr>
        <w:pStyle w:val="Body"/>
      </w:pPr>
      <w:r>
        <w:t>o</w:t>
      </w:r>
      <w:r>
        <w:tab/>
        <w:t>Ensure that the existence of the group is widely known throughout the community, by placing notices advertising the group where all sections of the community can access them.</w:t>
      </w:r>
    </w:p>
    <w:p w14:paraId="249D1DEC" w14:textId="77777777" w:rsidR="00641E36" w:rsidRDefault="00641E36" w:rsidP="00641E36">
      <w:pPr>
        <w:pStyle w:val="Body"/>
      </w:pPr>
      <w:r>
        <w:t>o</w:t>
      </w:r>
      <w:r>
        <w:tab/>
        <w:t>Welcome families from all backgrounds regardless of race, religion or disability.</w:t>
      </w:r>
    </w:p>
    <w:p w14:paraId="3A91A2C1" w14:textId="77777777" w:rsidR="00641E36" w:rsidRDefault="00641E36" w:rsidP="00641E36">
      <w:pPr>
        <w:pStyle w:val="Body"/>
      </w:pPr>
      <w:r>
        <w:t>o</w:t>
      </w:r>
      <w:r>
        <w:tab/>
        <w:t>Make known the groups policies and practices, verbally and in writing.</w:t>
      </w:r>
    </w:p>
    <w:p w14:paraId="001D8C8D" w14:textId="77777777" w:rsidR="00641E36" w:rsidRDefault="00641E36" w:rsidP="00641E36">
      <w:pPr>
        <w:pStyle w:val="Body"/>
      </w:pPr>
      <w:r>
        <w:t>o</w:t>
      </w:r>
      <w:r>
        <w:tab/>
        <w:t>Admit children according to the admissions criteria.</w:t>
      </w:r>
    </w:p>
    <w:p w14:paraId="08A5A6D0" w14:textId="77777777" w:rsidR="00641E36" w:rsidRDefault="00641E36" w:rsidP="00641E36">
      <w:pPr>
        <w:pStyle w:val="Body"/>
      </w:pPr>
      <w:r>
        <w:t>o</w:t>
      </w:r>
      <w:r>
        <w:tab/>
        <w:t>Describe the group’s practices in terms that are clear to all family members, carers and people from all cultural, ethnic and religious groups, with or without disability.</w:t>
      </w:r>
    </w:p>
    <w:p w14:paraId="55FD25C5" w14:textId="77777777" w:rsidR="00641E36" w:rsidRDefault="00641E36" w:rsidP="00641E36">
      <w:pPr>
        <w:pStyle w:val="Body"/>
      </w:pPr>
      <w:r>
        <w:t>o</w:t>
      </w:r>
      <w:r>
        <w:tab/>
        <w:t>Monitor the gender and ethnic backgrounds of all children joining the group to ensure that no discrimination is taking place.</w:t>
      </w:r>
    </w:p>
    <w:p w14:paraId="6B9EE539" w14:textId="77777777" w:rsidR="00641E36" w:rsidRDefault="00641E36" w:rsidP="00641E36">
      <w:pPr>
        <w:pStyle w:val="Body"/>
      </w:pPr>
      <w:r>
        <w:t>o</w:t>
      </w:r>
      <w:r>
        <w:tab/>
        <w:t>Make people aware that we are an equal opportunities group.</w:t>
      </w:r>
    </w:p>
    <w:p w14:paraId="49CCB77D" w14:textId="77777777" w:rsidR="00641E36" w:rsidRDefault="00641E36" w:rsidP="00641E36">
      <w:pPr>
        <w:pStyle w:val="Body"/>
      </w:pPr>
      <w:r>
        <w:t>o</w:t>
      </w:r>
      <w:r>
        <w:tab/>
        <w:t>Make people aware that the Safeguarding of children is a priority within the group.</w:t>
      </w:r>
    </w:p>
    <w:p w14:paraId="4DA812F2" w14:textId="77777777" w:rsidR="00641E36" w:rsidRDefault="00641E36" w:rsidP="00641E36">
      <w:pPr>
        <w:pStyle w:val="Body"/>
      </w:pPr>
      <w:r>
        <w:t>o</w:t>
      </w:r>
      <w:r>
        <w:tab/>
        <w:t>Make all policies available upon request.</w:t>
      </w:r>
    </w:p>
    <w:p w14:paraId="43EBB444" w14:textId="77777777" w:rsidR="00641E36" w:rsidRDefault="00641E36" w:rsidP="00641E36">
      <w:pPr>
        <w:pStyle w:val="Body"/>
      </w:pPr>
      <w:r>
        <w:t>o</w:t>
      </w:r>
      <w:r>
        <w:tab/>
        <w:t>Ensure that the building and equipment are safe and secure.</w:t>
      </w:r>
    </w:p>
    <w:p w14:paraId="446F7330" w14:textId="77777777" w:rsidR="00641E36" w:rsidRDefault="00641E36" w:rsidP="00641E36">
      <w:pPr>
        <w:pStyle w:val="Body"/>
      </w:pPr>
      <w:r>
        <w:t>o</w:t>
      </w:r>
      <w:r>
        <w:tab/>
        <w:t>Monitor staff whether paid or unpaid.</w:t>
      </w:r>
    </w:p>
    <w:p w14:paraId="02A2D427" w14:textId="11C6A7FE" w:rsidR="00641E36" w:rsidRDefault="00641E36" w:rsidP="00641E36">
      <w:pPr>
        <w:pStyle w:val="Body"/>
      </w:pPr>
      <w:r>
        <w:t>o</w:t>
      </w:r>
      <w:r>
        <w:tab/>
        <w:t>Make sure that parent partnership is a priority to ensure that the child and their family are cared for holistically.</w:t>
      </w:r>
    </w:p>
    <w:p w14:paraId="0D276935" w14:textId="77777777" w:rsidR="00752117" w:rsidRDefault="00752117" w:rsidP="00641E36">
      <w:pPr>
        <w:pStyle w:val="Body"/>
      </w:pPr>
    </w:p>
    <w:p w14:paraId="1A197F98" w14:textId="56EB090A" w:rsidR="00641E36" w:rsidRPr="00752117" w:rsidRDefault="00641E36" w:rsidP="00752117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</w:t>
      </w:r>
      <w:r w:rsidR="00752117" w:rsidRPr="00752117">
        <w:rPr>
          <w:b/>
          <w:bCs/>
        </w:rPr>
        <w:t>is reviewed annually by</w:t>
      </w:r>
      <w:r w:rsidRPr="00752117">
        <w:rPr>
          <w:b/>
          <w:bCs/>
        </w:rPr>
        <w:t xml:space="preserve"> Wavertree Christian Fellowship Nursery and Pre-school</w:t>
      </w:r>
      <w:r w:rsidR="00752117" w:rsidRPr="00752117">
        <w:rPr>
          <w:b/>
          <w:bCs/>
        </w:rPr>
        <w:t xml:space="preserve">. </w:t>
      </w:r>
      <w:r w:rsidRPr="00752117">
        <w:rPr>
          <w:b/>
          <w:bCs/>
        </w:rPr>
        <w:t xml:space="preserve"> </w:t>
      </w:r>
    </w:p>
    <w:p w14:paraId="73E38E51" w14:textId="77777777" w:rsidR="00DC5DB3" w:rsidRPr="00752117" w:rsidRDefault="00DC5DB3">
      <w:pPr>
        <w:pStyle w:val="Body"/>
        <w:rPr>
          <w:b/>
          <w:bCs/>
        </w:rPr>
      </w:pPr>
    </w:p>
    <w:p w14:paraId="7BD7BF78" w14:textId="77777777" w:rsidR="00DC5DB3" w:rsidRDefault="00DC5DB3">
      <w:pPr>
        <w:pStyle w:val="Body"/>
      </w:pPr>
    </w:p>
    <w:p w14:paraId="1ED95D26" w14:textId="77777777" w:rsidR="00DC5DB3" w:rsidRDefault="00DC5DB3">
      <w:pPr>
        <w:pStyle w:val="Body"/>
      </w:pPr>
      <w:bookmarkStart w:id="0" w:name="_GoBack"/>
      <w:bookmarkEnd w:id="0"/>
    </w:p>
    <w:p w14:paraId="13D74CB4" w14:textId="77777777" w:rsidR="00DC5DB3" w:rsidRDefault="00DC5DB3">
      <w:pPr>
        <w:pStyle w:val="Body"/>
      </w:pPr>
    </w:p>
    <w:p w14:paraId="45A65D52" w14:textId="77777777" w:rsidR="00DC5DB3" w:rsidRDefault="00DC5DB3">
      <w:pPr>
        <w:pStyle w:val="Body"/>
      </w:pPr>
    </w:p>
    <w:p w14:paraId="1A56FB04" w14:textId="77777777" w:rsidR="00DC5DB3" w:rsidRDefault="00DC5DB3">
      <w:pPr>
        <w:pStyle w:val="Body"/>
      </w:pPr>
    </w:p>
    <w:p w14:paraId="15E89555" w14:textId="77777777" w:rsidR="00DC5DB3" w:rsidRDefault="00DC5DB3">
      <w:pPr>
        <w:pStyle w:val="Body"/>
      </w:pPr>
    </w:p>
    <w:p w14:paraId="16B59F4B" w14:textId="77777777" w:rsidR="00DC5DB3" w:rsidRDefault="00DC5DB3">
      <w:pPr>
        <w:pStyle w:val="Body"/>
      </w:pPr>
    </w:p>
    <w:p w14:paraId="50ACC9AD" w14:textId="77777777" w:rsidR="00DC5DB3" w:rsidRDefault="00DC5DB3">
      <w:pPr>
        <w:pStyle w:val="Body"/>
      </w:pPr>
    </w:p>
    <w:p w14:paraId="0FC1CBFD" w14:textId="77777777" w:rsidR="00DC5DB3" w:rsidRDefault="00DC5DB3">
      <w:pPr>
        <w:pStyle w:val="Body"/>
      </w:pPr>
    </w:p>
    <w:p w14:paraId="18BB7018" w14:textId="77777777" w:rsidR="00DC5DB3" w:rsidRDefault="00DC5DB3">
      <w:pPr>
        <w:pStyle w:val="Body"/>
      </w:pPr>
    </w:p>
    <w:p w14:paraId="69C8119F" w14:textId="77777777" w:rsidR="00DC5DB3" w:rsidRDefault="00DC5DB3">
      <w:pPr>
        <w:pStyle w:val="Body"/>
      </w:pPr>
    </w:p>
    <w:p w14:paraId="3B58F6D9" w14:textId="77777777" w:rsidR="00DC5DB3" w:rsidRDefault="00DC5DB3">
      <w:pPr>
        <w:pStyle w:val="Body"/>
      </w:pPr>
    </w:p>
    <w:p w14:paraId="5F02C6DC" w14:textId="77777777" w:rsidR="00DC5DB3" w:rsidRDefault="00DC5DB3">
      <w:pPr>
        <w:pStyle w:val="Body"/>
      </w:pPr>
    </w:p>
    <w:p w14:paraId="0893D292" w14:textId="77777777" w:rsidR="00DC5DB3" w:rsidRDefault="00DC5DB3">
      <w:pPr>
        <w:pStyle w:val="Body"/>
      </w:pPr>
    </w:p>
    <w:p w14:paraId="2A01ED0D" w14:textId="77777777" w:rsidR="00DC5DB3" w:rsidRDefault="00DC5DB3">
      <w:pPr>
        <w:pStyle w:val="Body"/>
      </w:pPr>
    </w:p>
    <w:p w14:paraId="4705CD7A" w14:textId="77777777" w:rsidR="00BD5A16" w:rsidRDefault="00BD5A16">
      <w:pPr>
        <w:pStyle w:val="Body"/>
      </w:pPr>
    </w:p>
    <w:sectPr w:rsidR="00BD5A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9A47" w14:textId="77777777" w:rsidR="00DD39A4" w:rsidRDefault="00DD39A4" w:rsidP="00D91EEB">
      <w:r>
        <w:separator/>
      </w:r>
    </w:p>
  </w:endnote>
  <w:endnote w:type="continuationSeparator" w:id="0">
    <w:p w14:paraId="1B284962" w14:textId="77777777" w:rsidR="00DD39A4" w:rsidRDefault="00DD39A4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744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4D8580" wp14:editId="680782EC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88A8" wp14:editId="5E253E3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55D1A69E" wp14:editId="66F1E0ED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FD41E8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7A34AA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E73B20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781635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9CD3F0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21F6AB8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F1F53A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3FD8FFF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2DF84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14D6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 Christian Fellowship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 Road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:rsidR="00BD5A16" w:rsidRDefault="00BD5A16" w:rsidP="00A30564">
                    <w:pPr>
                      <w:pStyle w:val="Body"/>
                      <w:jc w:val="right"/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B408" w14:textId="77777777" w:rsidR="00DD39A4" w:rsidRDefault="00DD39A4" w:rsidP="00D91EEB">
      <w:r>
        <w:separator/>
      </w:r>
    </w:p>
  </w:footnote>
  <w:footnote w:type="continuationSeparator" w:id="0">
    <w:p w14:paraId="156ED235" w14:textId="77777777" w:rsidR="00DD39A4" w:rsidRDefault="00DD39A4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07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E82595" wp14:editId="5CF6B645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BB598B" wp14:editId="516719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102A83"/>
    <w:rsid w:val="00113CDB"/>
    <w:rsid w:val="001C088A"/>
    <w:rsid w:val="001F32C7"/>
    <w:rsid w:val="002F4A72"/>
    <w:rsid w:val="00417ED6"/>
    <w:rsid w:val="00480D94"/>
    <w:rsid w:val="004A40BD"/>
    <w:rsid w:val="00544115"/>
    <w:rsid w:val="00641E36"/>
    <w:rsid w:val="006E43FF"/>
    <w:rsid w:val="0070517C"/>
    <w:rsid w:val="00732617"/>
    <w:rsid w:val="00752117"/>
    <w:rsid w:val="007537C7"/>
    <w:rsid w:val="00A230EA"/>
    <w:rsid w:val="00A30564"/>
    <w:rsid w:val="00AC4195"/>
    <w:rsid w:val="00B002D1"/>
    <w:rsid w:val="00B41899"/>
    <w:rsid w:val="00B73290"/>
    <w:rsid w:val="00BA7749"/>
    <w:rsid w:val="00BB49CA"/>
    <w:rsid w:val="00BD5A16"/>
    <w:rsid w:val="00D27376"/>
    <w:rsid w:val="00D91EEB"/>
    <w:rsid w:val="00DA2447"/>
    <w:rsid w:val="00DC5DB3"/>
    <w:rsid w:val="00DD39A4"/>
    <w:rsid w:val="00ED1126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1A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61B97-4186-4A18-80F0-21877606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5</cp:revision>
  <cp:lastPrinted>2018-02-09T12:50:00Z</cp:lastPrinted>
  <dcterms:created xsi:type="dcterms:W3CDTF">2018-02-09T12:48:00Z</dcterms:created>
  <dcterms:modified xsi:type="dcterms:W3CDTF">2019-07-16T11:22:00Z</dcterms:modified>
</cp:coreProperties>
</file>